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067/2025 – EXCLUSIVO ME/EPP</w:t>
      </w:r>
    </w:p>
    <w:p>
      <w:pPr>
        <w:pStyle w:val="Normal"/>
        <w:spacing w:lineRule="auto" w:line="240"/>
        <w:jc w:val="center"/>
        <w:rPr/>
      </w:pPr>
      <w:r>
        <w:rPr>
          <w:rFonts w:cs="Arial" w:ascii="Verdana" w:hAnsi="Verdana"/>
          <w:b/>
          <w:bCs/>
          <w:smallCaps/>
          <w:color w:val="000000"/>
          <w:sz w:val="20"/>
          <w:szCs w:val="20"/>
        </w:rPr>
        <w:t>(Processo Administrativo n°</w:t>
      </w:r>
      <w:r>
        <w:rPr>
          <w:rFonts w:cs="Arial" w:ascii="Verdana" w:hAnsi="Verdana"/>
          <w:bCs/>
          <w:smallCaps/>
          <w:color w:val="000000"/>
          <w:sz w:val="20"/>
          <w:szCs w:val="20"/>
        </w:rPr>
        <w:t xml:space="preserve"> </w:t>
      </w:r>
      <w:r>
        <w:rPr>
          <w:rStyle w:val="Fontepargpadro"/>
          <w:rFonts w:cs="Arial" w:ascii="Verdana" w:hAnsi="Verdana"/>
          <w:b/>
          <w:bCs/>
          <w:smallCaps/>
          <w:color w:val="000000"/>
          <w:sz w:val="20"/>
          <w:szCs w:val="20"/>
        </w:rPr>
        <w:t>7792</w:t>
      </w:r>
      <w:r>
        <w:rPr>
          <w:rStyle w:val="Fontepargpadro"/>
          <w:rFonts w:cs="Arial" w:ascii="Verdana" w:hAnsi="Verdana"/>
          <w:b/>
          <w:bCs/>
          <w:smallCaps/>
          <w:color w:val="000000"/>
          <w:sz w:val="20"/>
          <w:szCs w:val="20"/>
          <w:lang w:eastAsia="pt-BR"/>
        </w:rPr>
        <w:t>/2025 de 28/10/2025</w:t>
      </w:r>
      <w:r>
        <w:rPr>
          <w:rFonts w:cs="Arial" w:ascii="Verdana" w:hAnsi="Verdana"/>
          <w:bCs/>
          <w:smallCaps/>
          <w:color w:val="000000"/>
          <w:sz w:val="20"/>
          <w:szCs w:val="20"/>
        </w:rPr>
        <w:t>)</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02/12</w:t>
      </w:r>
      <w:r>
        <w:rPr>
          <w:rFonts w:cs="Arial" w:ascii="Verdana" w:hAnsi="Verdana"/>
          <w:b/>
          <w:bCs/>
          <w:color w:val="000000"/>
          <w:sz w:val="20"/>
          <w:szCs w:val="20"/>
        </w:rPr>
        <w:t>/2025.</w:t>
      </w:r>
    </w:p>
    <w:p>
      <w:pPr>
        <w:pStyle w:val="Normal"/>
        <w:spacing w:lineRule="auto" w:line="240"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hyperlink r:id="rId2">
        <w:r>
          <w:rPr>
            <w:rStyle w:val="Hyperlink"/>
            <w:rFonts w:cs="Arial" w:ascii="Verdana" w:hAnsi="Verdana"/>
            <w:b/>
            <w:bCs/>
            <w:color w:val="000000"/>
            <w:sz w:val="20"/>
            <w:szCs w:val="20"/>
          </w:rPr>
          <w:t xml:space="preserve">Portal de Compras Públicas – </w:t>
        </w:r>
      </w:hyperlink>
      <w:hyperlink r:id="rId3">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 OBJETO</w:t>
      </w:r>
    </w:p>
    <w:p>
      <w:pPr>
        <w:pStyle w:val="ListParagraph"/>
        <w:spacing w:lineRule="auto" w:line="240" w:before="57" w:after="57"/>
        <w:ind w:left="0"/>
        <w:contextualSpacing w:val="false"/>
        <w:jc w:val="both"/>
        <w:rPr/>
      </w:pPr>
      <w:r>
        <w:rPr>
          <w:rFonts w:cs="Arial" w:ascii="Verdana" w:hAnsi="Verdana"/>
          <w:color w:val="000000"/>
          <w:sz w:val="20"/>
          <w:szCs w:val="20"/>
        </w:rPr>
        <w:t xml:space="preserve">1.1 O objeto da presente licitação é a </w:t>
      </w:r>
      <w:r>
        <w:rPr>
          <w:rStyle w:val="Fontepargpadro"/>
          <w:rFonts w:eastAsia="Batang;바탕" w:cs="Arial" w:ascii="Verdana" w:hAnsi="Verdana"/>
          <w:b w:val="false"/>
          <w:bCs w:val="false"/>
          <w:iCs/>
          <w:color w:val="000000"/>
          <w:sz w:val="20"/>
          <w:szCs w:val="20"/>
        </w:rPr>
        <w:t>Aquisição de grama esmeralda natural em placas para atendimento das necessidades da Secretaria Municipal de Assistência Social para desenvolvimento de empreendimentos nos equipamentos socioassistenciais</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p>
    <w:p>
      <w:pPr>
        <w:pStyle w:val="Normal"/>
        <w:spacing w:lineRule="auto" w:line="240"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DOS RECURSOS ORÇAMENTÁRIOS</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40" w:before="57" w:after="57"/>
        <w:jc w:val="both"/>
        <w:rPr>
          <w:rFonts w:ascii="Verdana" w:hAnsi="Verdana"/>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Assistência, Desenvolvimento Social e Família</w:t>
      </w:r>
    </w:p>
    <w:p>
      <w:pPr>
        <w:pStyle w:val="Normal"/>
        <w:spacing w:lineRule="auto" w:line="240" w:before="57" w:after="57"/>
        <w:jc w:val="both"/>
        <w:rPr>
          <w:rFonts w:ascii="Verdana" w:hAnsi="Verdana"/>
          <w:sz w:val="20"/>
          <w:szCs w:val="20"/>
        </w:rPr>
      </w:pPr>
      <w:r>
        <w:rPr>
          <w:rFonts w:cs="Times New Roman" w:ascii="Verdana" w:hAnsi="Verdana"/>
          <w:color w:val="000000"/>
          <w:sz w:val="20"/>
          <w:szCs w:val="20"/>
          <w:lang w:eastAsia="ar-SA"/>
        </w:rPr>
        <w:t>Ficha/Fonte 000469 – 1500000000000.</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 CREDENCIAMENTO</w:t>
      </w:r>
    </w:p>
    <w:p>
      <w:pPr>
        <w:pStyle w:val="Default"/>
        <w:spacing w:lineRule="auto" w:line="240" w:before="57" w:after="57"/>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57" w:after="57"/>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57" w:after="57"/>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57" w:after="57"/>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57" w:after="57"/>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57" w:after="57"/>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DA PARTICIPAÇÃO NO PREGÃO.</w:t>
      </w:r>
    </w:p>
    <w:p>
      <w:pPr>
        <w:pStyle w:val="Normal"/>
        <w:spacing w:lineRule="auto" w:line="240" w:before="57" w:after="57"/>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rFonts w:ascii="Verdana" w:hAnsi="Verdana"/>
          <w:sz w:val="20"/>
          <w:szCs w:val="20"/>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rFonts w:ascii="Verdana" w:hAnsi="Verdana"/>
          <w:sz w:val="20"/>
          <w:szCs w:val="20"/>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57" w:after="57"/>
        <w:ind w:hanging="0" w:left="0"/>
        <w:rPr>
          <w:rFonts w:ascii="Verdana" w:hAnsi="Verdana"/>
          <w:sz w:val="20"/>
          <w:szCs w:val="20"/>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3"/>
        </w:numPr>
        <w:tabs>
          <w:tab w:val="clear" w:pos="720"/>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20"/>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57" w:after="57"/>
        <w:ind w:hanging="0" w:lef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40" w:before="57" w:after="57"/>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7.26.2 No país;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7.30 </w:t>
      </w:r>
      <w:r>
        <w:rPr>
          <w:rFonts w:ascii="Verdana" w:hAnsi="Verdana"/>
          <w:b/>
          <w:i/>
          <w:iCs/>
          <w:sz w:val="20"/>
          <w:szCs w:val="20"/>
          <w:highlight w:val="yellow"/>
          <w:u w:val="single"/>
        </w:rPr>
        <w:t>Caso houver divergência entre o item selecionado no catálogo do www.portaldecompraspublicas.com.br e as especificações contidas no Termo de Referência prevalecem as especificações do Termo de Referência, inclusive para fins de desclassificação.</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40" w:before="57" w:after="57"/>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Style w:val="InternetLink2"/>
          <w:rFonts w:cs="Arial" w:ascii="Verdana" w:hAnsi="Verdana"/>
          <w:b/>
          <w:bCs/>
          <w:color w:val="000000"/>
          <w:sz w:val="20"/>
          <w:szCs w:val="20"/>
        </w:rPr>
        <w:t>Portal de Compras Públicas –</w:t>
      </w:r>
      <w:r>
        <w:rPr>
          <w:rStyle w:val="InternetLink2"/>
          <w:rFonts w:cs="Arial" w:ascii="Verdana" w:hAnsi="Verdana"/>
          <w:color w:val="000000"/>
          <w:sz w:val="20"/>
          <w:szCs w:val="20"/>
        </w:rPr>
        <w:t xml:space="preserve"> </w:t>
      </w:r>
      <w:hyperlink r:id="rId4">
        <w:bookmarkStart w:id="10" w:name="_Hlk123138684_Copia_1"/>
        <w:r>
          <w:rPr>
            <w:rStyle w:val="Hyperlink"/>
            <w:rFonts w:cs="Arial" w:ascii="Verdana" w:hAnsi="Verdana"/>
            <w:b/>
            <w:bCs/>
            <w:sz w:val="20"/>
            <w:szCs w:val="20"/>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5">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6">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7">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8">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9">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40"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40"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40" w:before="57" w:after="57"/>
        <w:rPr>
          <w:rFonts w:ascii="Verdana" w:hAnsi="Verdana"/>
          <w:sz w:val="20"/>
          <w:szCs w:val="20"/>
        </w:rPr>
      </w:pPr>
      <w:r>
        <w:rPr>
          <w:rFonts w:ascii="Verdana" w:hAnsi="Verdana"/>
          <w:sz w:val="20"/>
          <w:szCs w:val="20"/>
        </w:rPr>
      </w:r>
    </w:p>
    <w:p>
      <w:pPr>
        <w:pStyle w:val="Nivel1"/>
        <w:suppressAutoHyphens w:val="true"/>
        <w:spacing w:lineRule="auto" w:line="240" w:before="0" w:after="0"/>
        <w:ind w:hanging="0" w:left="0" w:right="0"/>
        <w:rPr>
          <w:rFonts w:ascii="Verdana" w:hAnsi="Verdana"/>
          <w:sz w:val="20"/>
          <w:szCs w:val="20"/>
        </w:rPr>
      </w:pPr>
      <w:r>
        <w:rPr>
          <w:rFonts w:ascii="Verdana" w:hAnsi="Verdana"/>
          <w:i w:val="false"/>
          <w:iCs w:val="false"/>
          <w:sz w:val="20"/>
          <w:szCs w:val="20"/>
        </w:rPr>
        <w:t>14. ENTREGA E CRITÉRIOS DE ACEITAÇÃO DO OBJETO</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14.1. </w:t>
      </w:r>
      <w:r>
        <w:rPr>
          <w:rFonts w:cs="Arial" w:ascii="Verdana" w:hAnsi="Verdana"/>
          <w:b w:val="false"/>
          <w:bCs w:val="false"/>
          <w:sz w:val="20"/>
          <w:szCs w:val="20"/>
        </w:rPr>
        <w:t>O fornecedor deverá entregar o objeto em local a ser definido pela requisitante</w:t>
      </w:r>
      <w:r>
        <w:rPr>
          <w:rFonts w:eastAsia="Times New Roman" w:cs="Times New Roman" w:ascii="Verdana" w:hAnsi="Verdana"/>
          <w:b w:val="false"/>
          <w:bCs/>
          <w:iCs/>
          <w:color w:val="auto"/>
          <w:kern w:val="0"/>
          <w:sz w:val="20"/>
          <w:szCs w:val="20"/>
          <w:lang w:val="pt-BR" w:eastAsia="en-US" w:bidi="ar-SA"/>
        </w:rPr>
        <w:t>.</w:t>
      </w:r>
    </w:p>
    <w:p>
      <w:pPr>
        <w:pStyle w:val="Normal"/>
        <w:spacing w:lineRule="auto" w:line="240"/>
        <w:ind w:hanging="0" w:left="0" w:right="0"/>
        <w:jc w:val="both"/>
        <w:rPr>
          <w:rFonts w:ascii="Verdana" w:hAnsi="Verdana" w:cs="Arial"/>
          <w:b w:val="false"/>
          <w:bCs w:val="false"/>
          <w:i w:val="false"/>
          <w:i w:val="false"/>
          <w:iCs w:val="false"/>
          <w:color w:val="000000"/>
          <w:sz w:val="20"/>
          <w:szCs w:val="20"/>
        </w:rPr>
      </w:pPr>
      <w:r>
        <w:rPr>
          <w:rFonts w:cs="Arial" w:ascii="Verdana" w:hAnsi="Verdana"/>
          <w:b w:val="false"/>
          <w:bCs w:val="false"/>
          <w:i w:val="false"/>
          <w:iCs w:val="false"/>
          <w:color w:val="000000"/>
          <w:sz w:val="20"/>
          <w:szCs w:val="20"/>
        </w:rPr>
        <w:t xml:space="preserve">14.2. Local: </w:t>
      </w:r>
      <w:r>
        <w:rPr>
          <w:rFonts w:eastAsia="Times New Roman" w:cs="Arial" w:ascii="Verdana" w:hAnsi="Verdana"/>
          <w:b w:val="false"/>
          <w:bCs w:val="false"/>
          <w:i w:val="false"/>
          <w:iCs w:val="false"/>
          <w:color w:val="auto"/>
          <w:kern w:val="0"/>
          <w:sz w:val="20"/>
          <w:szCs w:val="20"/>
          <w:lang w:val="pt-BR" w:eastAsia="zh-CN" w:bidi="ar-SA"/>
        </w:rPr>
        <w:t xml:space="preserve">A ser definido </w:t>
      </w:r>
    </w:p>
    <w:p>
      <w:pPr>
        <w:pStyle w:val="Normal"/>
        <w:spacing w:lineRule="auto" w:line="240" w:before="0" w:after="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São Gabriel da Palha/Es</w:t>
      </w:r>
    </w:p>
    <w:p>
      <w:pPr>
        <w:pStyle w:val="Normal"/>
        <w:spacing w:lineRule="auto" w:line="240" w:before="0" w:after="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CEP 29780-000</w:t>
      </w:r>
    </w:p>
    <w:p>
      <w:pPr>
        <w:pStyle w:val="Normal"/>
        <w:spacing w:lineRule="auto" w:line="240" w:before="0" w:after="0"/>
        <w:jc w:val="both"/>
        <w:rPr>
          <w:rFonts w:ascii="Verdana" w:hAnsi="Verdana"/>
          <w:b w:val="false"/>
          <w:bCs w:val="false"/>
          <w:sz w:val="20"/>
          <w:szCs w:val="20"/>
        </w:rPr>
      </w:pPr>
      <w:r>
        <w:rPr>
          <w:rFonts w:cs="Arial" w:ascii="Verdana" w:hAnsi="Verdana"/>
          <w:b w:val="false"/>
          <w:bCs w:val="false"/>
          <w:sz w:val="20"/>
          <w:szCs w:val="20"/>
        </w:rPr>
        <w:t>14.3. CONTATO</w:t>
      </w:r>
    </w:p>
    <w:p>
      <w:pPr>
        <w:pStyle w:val="Normal"/>
        <w:spacing w:lineRule="auto" w:line="240" w:before="0" w:after="0"/>
        <w:jc w:val="both"/>
        <w:rPr>
          <w:rFonts w:ascii="Verdana" w:hAnsi="Verdana"/>
          <w:b w:val="false"/>
          <w:bCs w:val="false"/>
          <w:sz w:val="20"/>
          <w:szCs w:val="20"/>
        </w:rPr>
      </w:pPr>
      <w:r>
        <w:rPr>
          <w:rFonts w:cs="Arial" w:ascii="Verdana" w:hAnsi="Verdana"/>
          <w:b w:val="false"/>
          <w:bCs w:val="false"/>
          <w:sz w:val="20"/>
          <w:szCs w:val="20"/>
        </w:rPr>
        <w:t xml:space="preserve">Tel: 27 </w:t>
      </w:r>
      <w:r>
        <w:rPr>
          <w:rFonts w:eastAsia="Times New Roman" w:cs="Arial" w:ascii="Verdana" w:hAnsi="Verdana"/>
          <w:b w:val="false"/>
          <w:bCs w:val="false"/>
          <w:color w:val="auto"/>
          <w:kern w:val="0"/>
          <w:sz w:val="20"/>
          <w:szCs w:val="20"/>
          <w:lang w:val="pt-BR" w:eastAsia="zh-CN" w:bidi="ar-SA"/>
        </w:rPr>
        <w:t>99975-6571</w:t>
      </w:r>
    </w:p>
    <w:p>
      <w:pPr>
        <w:pStyle w:val="Normal"/>
        <w:spacing w:lineRule="auto" w:line="240" w:before="0" w:after="0"/>
        <w:jc w:val="both"/>
        <w:rPr/>
      </w:pPr>
      <w:r>
        <w:rPr>
          <w:rFonts w:cs="Arial" w:ascii="Verdana" w:hAnsi="Verdana"/>
          <w:b w:val="false"/>
          <w:bCs w:val="false"/>
          <w:sz w:val="20"/>
          <w:szCs w:val="20"/>
        </w:rPr>
        <w:t xml:space="preserve">Email: </w:t>
      </w:r>
      <w:hyperlink r:id="rId10">
        <w:r>
          <w:rPr>
            <w:rStyle w:val="ListLabel187"/>
            <w:rFonts w:eastAsia="Times New Roman" w:cs="Arial" w:ascii="Verdana" w:hAnsi="Verdana"/>
            <w:b w:val="false"/>
            <w:bCs w:val="false"/>
            <w:color w:val="auto"/>
            <w:kern w:val="0"/>
            <w:sz w:val="20"/>
            <w:szCs w:val="20"/>
            <w:lang w:val="pt-BR" w:eastAsia="zh-CN" w:bidi="ar-SA"/>
          </w:rPr>
          <w:t>assistenciasgp@gmail.com</w:t>
        </w:r>
      </w:hyperlink>
      <w:r>
        <w:rPr>
          <w:rFonts w:eastAsia="Times New Roman" w:cs="Arial" w:ascii="Verdana" w:hAnsi="Verdana"/>
          <w:b w:val="false"/>
          <w:bCs w:val="false"/>
          <w:color w:val="auto"/>
          <w:kern w:val="0"/>
          <w:sz w:val="20"/>
          <w:szCs w:val="20"/>
          <w:lang w:val="pt-BR" w:eastAsia="zh-CN" w:bidi="ar-SA"/>
        </w:rPr>
        <w:t xml:space="preserve"> </w:t>
      </w:r>
    </w:p>
    <w:p>
      <w:pPr>
        <w:pStyle w:val="Normal"/>
        <w:spacing w:lineRule="auto" w:line="240" w:before="0" w:after="0"/>
        <w:jc w:val="both"/>
        <w:rPr>
          <w:rFonts w:ascii="Verdana" w:hAnsi="Verdana" w:eastAsia="Times New Roman" w:cs="Arial"/>
          <w:b w:val="false"/>
          <w:bCs w:val="false"/>
          <w:color w:val="auto"/>
          <w:kern w:val="0"/>
          <w:sz w:val="20"/>
          <w:szCs w:val="20"/>
          <w:lang w:val="pt-BR" w:eastAsia="zh-CN" w:bidi="ar-SA"/>
        </w:rPr>
      </w:pPr>
      <w:r>
        <w:rPr>
          <w:rFonts w:eastAsia="Times New Roman" w:cs="Arial" w:ascii="Verdana" w:hAnsi="Verdana"/>
          <w:b w:val="false"/>
          <w:bCs w:val="false"/>
          <w:color w:val="auto"/>
          <w:kern w:val="0"/>
          <w:sz w:val="20"/>
          <w:szCs w:val="20"/>
          <w:lang w:val="pt-BR" w:eastAsia="zh-CN" w:bidi="ar-SA"/>
        </w:rPr>
        <w:t xml:space="preserve">Responsável: Secretaria Municipal de Assistência, Desenvolvimento Social e Família </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rPr>
        <w:t>14.3. O</w:t>
      </w:r>
      <w:r>
        <w:rPr>
          <w:rFonts w:cs="Arial" w:ascii="Verdana" w:hAnsi="Verdana"/>
          <w:i w:val="false"/>
          <w:iCs w:val="false"/>
          <w:color w:val="000000"/>
          <w:sz w:val="20"/>
          <w:szCs w:val="20"/>
        </w:rPr>
        <w:t xml:space="preserve"> fornecedor será selecionado por meio de licitação </w:t>
      </w:r>
      <w:r>
        <w:rPr>
          <w:rFonts w:cs="Arial" w:ascii="Verdana" w:hAnsi="Verdana"/>
          <w:i w:val="false"/>
          <w:iCs/>
          <w:color w:val="000000"/>
          <w:sz w:val="20"/>
          <w:szCs w:val="20"/>
        </w:rPr>
        <w:t>que culminará com a seleção da proposta de menor preço por item.</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15. DO REAJUSTAMENTO EM SENTIDO GERAL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16. DA ACEITAÇÃO DO OBJETO E DA FISCALIZAÇÃO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lang w:eastAsia="en-US"/>
        </w:rPr>
        <w:t>17. DAS OBRIGAÇÕES DA CONTRATANTE E DA CONTRATADA</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19. DA CONTA DEPÓSITO VINCULADA ― BLOQUEADA PARA MOVIMENTAÇÃO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20. DAS SANÇÕES ADMINISTRATIVAS.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20.1.2.4 Apresentar proposta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40" w:before="57" w:after="57"/>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40" w:before="57" w:after="57"/>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40"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57" w:after="57"/>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40"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88"/>
          <w:sz w:val="20"/>
          <w:szCs w:val="20"/>
          <w:rFonts w:ascii="Verdana" w:hAnsi="Verdana"/>
          <w:color w:val="000000"/>
        </w:rPr>
        <w:instrText xml:space="preserve"> HYPERLINK "https://www.planalto.gov.br/ccivil_03/_ato2011-2014/2013/lei/l12846.htm" \l "art5"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5º da Lei n.º 12.846, de 2013</w:t>
      </w:r>
      <w:r>
        <w:rPr>
          <w:rStyle w:val="ListLabel188"/>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lineRule="auto" w:line="240" w:before="57" w:after="57"/>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20.4.1 </w:t>
      </w:r>
      <w:bookmarkStart w:id="18"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8"/>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sz w:val="20"/>
          <w:szCs w:val="20"/>
          <w:rFonts w:ascii="Verdana" w:hAnsi="Verdana"/>
          <w:color w:val="000000"/>
        </w:rPr>
        <w:instrText xml:space="preserve"> HYPERLINK "http://www.planalto.gov.br/ccivil_03/_ato2019-2022/2021/lei/L14133.htm" \l "art156%C2%A75"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156, §5º, da Lei n.º 14.133/2021</w:t>
      </w:r>
      <w:r>
        <w:rPr>
          <w:rStyle w:val="ListLabel188"/>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57" w:after="57"/>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1">
        <w:r>
          <w:rPr>
            <w:rStyle w:val="ListLabel188"/>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2">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22.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hyperlink r:id="rId13">
        <w:r>
          <w:rPr>
            <w:rStyle w:val="Hyperlink"/>
            <w:rFonts w:cs="Arial" w:ascii="Verdana" w:hAnsi="Verdana"/>
            <w:b/>
            <w:bCs/>
            <w:color w:val="000000"/>
            <w:sz w:val="20"/>
            <w:szCs w:val="20"/>
          </w:rPr>
          <w:t>Portal de Compras Públicas –</w:t>
        </w:r>
      </w:hyperlink>
      <w:r>
        <w:rPr>
          <w:rStyle w:val="InternetLink2"/>
          <w:rFonts w:cs="Arial" w:ascii="Verdana" w:hAnsi="Verdana"/>
          <w:color w:val="000000"/>
          <w:sz w:val="20"/>
          <w:szCs w:val="20"/>
        </w:rPr>
        <w:t xml:space="preserve"> </w:t>
      </w:r>
      <w:hyperlink r:id="rId14">
        <w:bookmarkStart w:id="19" w:name="_Hlk123138684_Copia_2"/>
        <w:r>
          <w:rPr>
            <w:rStyle w:val="Hyperlink"/>
            <w:rFonts w:cs="Arial" w:ascii="Verdana" w:hAnsi="Verdana"/>
            <w:b/>
            <w:bCs/>
            <w:sz w:val="20"/>
            <w:szCs w:val="20"/>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5">
        <w:r>
          <w:rPr>
            <w:rStyle w:val="ListLabel185"/>
            <w:rFonts w:ascii="Verdana" w:hAnsi="Verdana"/>
            <w:color w:val="000080"/>
            <w:sz w:val="20"/>
            <w:szCs w:val="20"/>
            <w:u w:val="single"/>
          </w:rPr>
          <w:t>licitacao@</w:t>
        </w:r>
      </w:hyperlink>
      <w:hyperlink r:id="rId16">
        <w:r>
          <w:rPr>
            <w:rStyle w:val="ListLabel185"/>
            <w:rFonts w:ascii="Verdana" w:hAnsi="Verdana"/>
            <w:color w:val="000080"/>
            <w:sz w:val="20"/>
            <w:szCs w:val="20"/>
            <w:u w:val="single"/>
          </w:rPr>
          <w:t>saogabriel</w:t>
        </w:r>
      </w:hyperlink>
      <w:hyperlink r:id="rId17">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cs="Arial" w:ascii="Verdana" w:hAnsi="Verdana"/>
          <w:color w:val="000000"/>
          <w:sz w:val="20"/>
          <w:szCs w:val="20"/>
        </w:rPr>
        <w:t>São Gabriel da Palha/ES, 10 de novembro de 2025.</w:t>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8"/>
      <w:headerReference w:type="default" r:id="rId19"/>
      <w:headerReference w:type="first" r:id="rId20"/>
      <w:footerReference w:type="even" r:id="rId21"/>
      <w:footerReference w:type="default" r:id="rId22"/>
      <w:footerReference w:type="first" r:id="rId23"/>
      <w:type w:val="nextPage"/>
      <w:pgSz w:w="11906" w:h="16838"/>
      <w:pgMar w:left="1367" w:right="872"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prasgovernamentais.gov.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ecompraspublicas.com.br/"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mailto:assistenciasgp@gmail.com" TargetMode="External"/><Relationship Id="rId11"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mailto:licitacao@saogabriel.es.gov.br" TargetMode="External"/><Relationship Id="rId13" Type="http://schemas.openxmlformats.org/officeDocument/2006/relationships/hyperlink" Target="http://www.comprasgovernamentais.gov.br/" TargetMode="External"/><Relationship Id="rId14" Type="http://schemas.openxmlformats.org/officeDocument/2006/relationships/hyperlink" Target="http://www.portaldecompraspublicas.com.br/" TargetMode="External"/><Relationship Id="rId15" Type="http://schemas.openxmlformats.org/officeDocument/2006/relationships/hyperlink" Target="mailto:licitacao@saogabriel.es.gov.br" TargetMode="External"/><Relationship Id="rId16" Type="http://schemas.openxmlformats.org/officeDocument/2006/relationships/hyperlink" Target="mailto:licitacao@saogabriel.es.gov.br" TargetMode="External"/><Relationship Id="rId17" Type="http://schemas.openxmlformats.org/officeDocument/2006/relationships/hyperlink" Target="mailto:licitacao@saogabriel.es.gov.br" TargetMode="External"/><Relationship Id="rId18" Type="http://schemas.openxmlformats.org/officeDocument/2006/relationships/header" Target="header1.xml"/><Relationship Id="rId19" Type="http://schemas.openxmlformats.org/officeDocument/2006/relationships/header" Target="header2.xml"/><Relationship Id="rId20" Type="http://schemas.openxmlformats.org/officeDocument/2006/relationships/header" Target="header3.xm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oter" Target="footer3.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2575</TotalTime>
  <Application>LibreOffice/24.2.6.2$Windows_X86_64 LibreOffice_project/ef66aa7e36a1bb8e65bfbc63aba53045a14d0871</Application>
  <AppVersion>15.0000</AppVersion>
  <Pages>17</Pages>
  <Words>9057</Words>
  <Characters>51445</Characters>
  <CharactersWithSpaces>60117</CharactersWithSpaces>
  <Paragraphs>339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2024-06-21T08:18:00Z</dcterms:created>
  <dc:creator>Compras</dc:creator>
  <dc:description/>
  <dc:language>pt-BR</dc:language>
  <cp:lastModifiedBy/>
  <cp:lastPrinted>2025-11-10T14:08:51Z</cp:lastPrinted>
  <dcterms:modified xsi:type="dcterms:W3CDTF">2025-11-13T15:34:35Z</dcterms:modified>
  <cp:revision>153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